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06" w:rsidRPr="00174128" w:rsidRDefault="009C6C06" w:rsidP="009C6C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text"/>
      <w:bookmarkEnd w:id="0"/>
      <w:r w:rsidRPr="00174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 Правительства РФ от 27 июня 2016 г. N 584</w:t>
      </w:r>
      <w:r w:rsidRPr="00174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</w:t>
      </w:r>
    </w:p>
    <w:p w:rsidR="009C6C06" w:rsidRPr="00174128" w:rsidRDefault="009C6C06" w:rsidP="009C6C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4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В соответствии с </w:t>
      </w:r>
      <w:hyperlink r:id="rId4" w:anchor="block_41" w:history="1">
        <w:r w:rsidRPr="009C6C06">
          <w:rPr>
            <w:rFonts w:ascii="Arial" w:eastAsia="Times New Roman" w:hAnsi="Arial" w:cs="Arial"/>
            <w:b/>
            <w:bCs/>
            <w:color w:val="3272C0"/>
            <w:sz w:val="14"/>
          </w:rPr>
          <w:t>частью 1 статьи 4</w:t>
        </w:r>
      </w:hyperlink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 Федерального закона "О внесении изменений в Трудовой кодекс Российской Федерации и статьи 11 и 73 Федерального закона "Об образовании в Российской Федерации" Правительство Российской Федерации постановляет:</w:t>
      </w:r>
    </w:p>
    <w:p w:rsidR="009C6C06" w:rsidRPr="009C6C06" w:rsidRDefault="00D17039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hyperlink r:id="rId5" w:anchor="block_1001" w:history="1">
        <w:r w:rsidR="009C6C06" w:rsidRPr="009C6C06">
          <w:rPr>
            <w:rFonts w:ascii="Arial" w:eastAsia="Times New Roman" w:hAnsi="Arial" w:cs="Arial"/>
            <w:b/>
            <w:bCs/>
            <w:color w:val="3272C0"/>
            <w:sz w:val="14"/>
          </w:rPr>
          <w:t>1</w:t>
        </w:r>
      </w:hyperlink>
      <w:r w:rsidR="009C6C06"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. Профессиональные стандарты в части требований к квалификации, необходимой работнику для выполнения определенной трудовой функции, установленных </w:t>
      </w:r>
      <w:hyperlink r:id="rId6" w:anchor="block_9000" w:history="1">
        <w:r w:rsidR="009C6C06" w:rsidRPr="009C6C06">
          <w:rPr>
            <w:rFonts w:ascii="Arial" w:eastAsia="Times New Roman" w:hAnsi="Arial" w:cs="Arial"/>
            <w:b/>
            <w:bCs/>
            <w:color w:val="3272C0"/>
            <w:sz w:val="14"/>
          </w:rPr>
          <w:t>Трудовым кодексом</w:t>
        </w:r>
      </w:hyperlink>
      <w:r w:rsidR="009C6C06"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 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собственности,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(далее - планы), содержащих в том числе: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а) список профессиональных стандартов, подлежащих применению;</w:t>
      </w:r>
    </w:p>
    <w:p w:rsidR="009C6C06" w:rsidRPr="009C6C06" w:rsidRDefault="00D17039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hyperlink r:id="rId7" w:anchor="block_1006" w:history="1">
        <w:r w:rsidR="009C6C06" w:rsidRPr="009C6C06">
          <w:rPr>
            <w:rFonts w:ascii="Arial" w:eastAsia="Times New Roman" w:hAnsi="Arial" w:cs="Arial"/>
            <w:b/>
            <w:bCs/>
            <w:color w:val="3272C0"/>
            <w:sz w:val="14"/>
          </w:rPr>
          <w:t>б)</w:t>
        </w:r>
      </w:hyperlink>
      <w:r w:rsidR="009C6C06"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 сведения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организаций, указанных в </w:t>
      </w:r>
      <w:hyperlink r:id="rId8" w:anchor="block_1" w:history="1">
        <w:r w:rsidR="009C6C06" w:rsidRPr="009C6C06">
          <w:rPr>
            <w:rFonts w:ascii="Arial" w:eastAsia="Times New Roman" w:hAnsi="Arial" w:cs="Arial"/>
            <w:b/>
            <w:bCs/>
            <w:color w:val="3272C0"/>
            <w:sz w:val="14"/>
          </w:rPr>
          <w:t>абзаце первом</w:t>
        </w:r>
      </w:hyperlink>
      <w:r w:rsidR="009C6C06"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 настоящего пункта, и о проведении соответствующих мероприятий по образованию и обучению в установленном порядке;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в) этапы применения профессиональных стандартов;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г) перечень локальных нормативных актов и других документов организаций, указанных в </w:t>
      </w:r>
      <w:hyperlink r:id="rId9" w:anchor="block_1" w:history="1">
        <w:r w:rsidRPr="009C6C06">
          <w:rPr>
            <w:rFonts w:ascii="Arial" w:eastAsia="Times New Roman" w:hAnsi="Arial" w:cs="Arial"/>
            <w:b/>
            <w:bCs/>
            <w:color w:val="3272C0"/>
            <w:sz w:val="14"/>
          </w:rPr>
          <w:t>абзаце первом</w:t>
        </w:r>
      </w:hyperlink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 настоящего пункта,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применению.</w:t>
      </w:r>
    </w:p>
    <w:p w:rsidR="009C6C06" w:rsidRPr="009C6C06" w:rsidRDefault="00D17039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hyperlink r:id="rId10" w:anchor="block_1002" w:history="1">
        <w:r w:rsidR="009C6C06" w:rsidRPr="009C6C06">
          <w:rPr>
            <w:rFonts w:ascii="Arial" w:eastAsia="Times New Roman" w:hAnsi="Arial" w:cs="Arial"/>
            <w:b/>
            <w:bCs/>
            <w:color w:val="3272C0"/>
            <w:sz w:val="14"/>
          </w:rPr>
          <w:t>2</w:t>
        </w:r>
      </w:hyperlink>
      <w:r w:rsidR="009C6C06"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. Реализацию мероприятий планов завершить не позднее 1 января 2020 г.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3. Органы и организации, осуществляющие функции и полномочия учредителей организаций, указанных в </w:t>
      </w:r>
      <w:hyperlink r:id="rId11" w:anchor="block_1" w:history="1">
        <w:r w:rsidRPr="009C6C06">
          <w:rPr>
            <w:rFonts w:ascii="Arial" w:eastAsia="Times New Roman" w:hAnsi="Arial" w:cs="Arial"/>
            <w:b/>
            <w:bCs/>
            <w:color w:val="3272C0"/>
            <w:sz w:val="14"/>
          </w:rPr>
          <w:t>абзаце первом пункта 1</w:t>
        </w:r>
      </w:hyperlink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 настоящего постановления, а также осуществляющие контроль и координацию деятельности таких организаций, обеспечивают: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применению;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б) осуществление контроля за реализацией мероприятий планов.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4. Применение новых профессиональных стандартов осуществлять с учетом положений, предусмотренных </w:t>
      </w:r>
      <w:hyperlink r:id="rId12" w:anchor="block_1" w:history="1">
        <w:r w:rsidRPr="009C6C06">
          <w:rPr>
            <w:rFonts w:ascii="Arial" w:eastAsia="Times New Roman" w:hAnsi="Arial" w:cs="Arial"/>
            <w:b/>
            <w:bCs/>
            <w:color w:val="3272C0"/>
            <w:sz w:val="14"/>
          </w:rPr>
          <w:t>пунктами 1 - 3</w:t>
        </w:r>
      </w:hyperlink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 настоящего постановления.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5. Рекомендовать федеральным государственным органам, федеральным органам исполнительной власти, органам исполнительной власти субъектов Российской Федерации, органам местного самоуправления, организациям направлять предложения по актуализации профессиональных стандартов (при наличии) в Министерство труда и социальной защиты Российской Федерации в целях организации их рассмотрения в установленном порядке в Национальном совете при Президенте Российской Федерации по профессиональным квалификациям.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6. Реализация настоящего постановления осуществляется государственными внебюджетными фондами Российской Федерации за счет средств соответствующих бюджетов, федеральными государственными учреждениями - в пределах средств, предусмотренных бюджетными сметами получателя средств федерального бюджета и планами финансово-хозяйственной деятельности федеральных государственных учреждений, федеральными государственными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собственности Российской Федерации, - за счет собственных средств.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7. Министерству труда и социальной защиты Российской Федерации давать разъяснения по вопросам применения настоящего постановления.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t>8. Настоящее постановление вступает в силу с 1 июля 2016 г.</w:t>
      </w:r>
    </w:p>
    <w:p w:rsidR="009C6C06" w:rsidRPr="009C6C06" w:rsidRDefault="009C6C06" w:rsidP="009C6C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9C6C06" w:rsidRPr="009C6C06" w:rsidTr="009C6C06">
        <w:tc>
          <w:tcPr>
            <w:tcW w:w="3300" w:type="pct"/>
            <w:vAlign w:val="bottom"/>
            <w:hideMark/>
          </w:tcPr>
          <w:p w:rsidR="009C6C06" w:rsidRPr="009C6C06" w:rsidRDefault="009C6C06" w:rsidP="009C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Правительства</w:t>
            </w:r>
            <w:r w:rsidRPr="009C6C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9C6C06" w:rsidRPr="009C6C06" w:rsidRDefault="009C6C06" w:rsidP="009C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06">
              <w:rPr>
                <w:rFonts w:ascii="Times New Roman" w:eastAsia="Times New Roman" w:hAnsi="Times New Roman" w:cs="Times New Roman"/>
                <w:sz w:val="24"/>
                <w:szCs w:val="24"/>
              </w:rPr>
              <w:t>Д. Медведев</w:t>
            </w:r>
          </w:p>
        </w:tc>
      </w:tr>
    </w:tbl>
    <w:p w:rsidR="00D04AD3" w:rsidRDefault="009C6C06"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br/>
      </w:r>
      <w:r w:rsidRPr="009C6C06">
        <w:rPr>
          <w:rFonts w:ascii="Arial" w:eastAsia="Times New Roman" w:hAnsi="Arial" w:cs="Arial"/>
          <w:b/>
          <w:bCs/>
          <w:color w:val="000000"/>
          <w:sz w:val="14"/>
          <w:szCs w:val="14"/>
        </w:rPr>
        <w:br/>
        <w:t>Система ГАРАНТ: </w:t>
      </w:r>
      <w:hyperlink r:id="rId13" w:anchor="ixzz50eRZhwCd" w:history="1">
        <w:r w:rsidRPr="009C6C06">
          <w:rPr>
            <w:rFonts w:ascii="Arial" w:eastAsia="Times New Roman" w:hAnsi="Arial" w:cs="Arial"/>
            <w:b/>
            <w:bCs/>
            <w:color w:val="003399"/>
            <w:sz w:val="14"/>
          </w:rPr>
          <w:t>http://base.garant.ru/71431038/#ixzz50eRZhwCd</w:t>
        </w:r>
      </w:hyperlink>
    </w:p>
    <w:sectPr w:rsidR="00D04AD3" w:rsidSect="00D1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C6C06"/>
    <w:rsid w:val="00174128"/>
    <w:rsid w:val="009C6C06"/>
    <w:rsid w:val="00D04AD3"/>
    <w:rsid w:val="00D1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39"/>
  </w:style>
  <w:style w:type="paragraph" w:styleId="1">
    <w:name w:val="heading 1"/>
    <w:basedOn w:val="a"/>
    <w:link w:val="10"/>
    <w:uiPriority w:val="9"/>
    <w:qFormat/>
    <w:rsid w:val="009C6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C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9C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C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C6C06"/>
    <w:rPr>
      <w:color w:val="0000FF"/>
      <w:u w:val="single"/>
    </w:rPr>
  </w:style>
  <w:style w:type="paragraph" w:customStyle="1" w:styleId="s16">
    <w:name w:val="s_16"/>
    <w:basedOn w:val="a"/>
    <w:rsid w:val="009C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431038/" TargetMode="External"/><Relationship Id="rId13" Type="http://schemas.openxmlformats.org/officeDocument/2006/relationships/hyperlink" Target="http://base.garant.ru/7143103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633672/" TargetMode="External"/><Relationship Id="rId12" Type="http://schemas.openxmlformats.org/officeDocument/2006/relationships/hyperlink" Target="http://base.garant.ru/714310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25268/31/" TargetMode="External"/><Relationship Id="rId11" Type="http://schemas.openxmlformats.org/officeDocument/2006/relationships/hyperlink" Target="http://base.garant.ru/71431038/" TargetMode="External"/><Relationship Id="rId5" Type="http://schemas.openxmlformats.org/officeDocument/2006/relationships/hyperlink" Target="http://base.garant.ru/7163367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71633672/" TargetMode="External"/><Relationship Id="rId4" Type="http://schemas.openxmlformats.org/officeDocument/2006/relationships/hyperlink" Target="http://base.garant.ru/71001244/" TargetMode="External"/><Relationship Id="rId9" Type="http://schemas.openxmlformats.org/officeDocument/2006/relationships/hyperlink" Target="http://base.garant.ru/7143103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2017-12-08T07:13:00Z</dcterms:created>
  <dcterms:modified xsi:type="dcterms:W3CDTF">2017-12-12T04:59:00Z</dcterms:modified>
</cp:coreProperties>
</file>